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97"/>
      </w:tblGrid>
      <w:tr w:rsidR="00FF07CB" w:rsidTr="00DF7D14">
        <w:tc>
          <w:tcPr>
            <w:tcW w:w="1242" w:type="dxa"/>
          </w:tcPr>
          <w:p w:rsidR="00FF07CB" w:rsidRDefault="00FF07CB">
            <w:r>
              <w:rPr>
                <w:noProof/>
                <w:lang w:val="de-DE" w:eastAsia="de-DE"/>
              </w:rPr>
              <w:drawing>
                <wp:inline distT="0" distB="0" distL="0" distR="0">
                  <wp:extent cx="563383" cy="5619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light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518" cy="567097"/>
                          </a:xfrm>
                          <a:prstGeom prst="rect">
                            <a:avLst/>
                          </a:prstGeom>
                        </pic:spPr>
                      </pic:pic>
                    </a:graphicData>
                  </a:graphic>
                </wp:inline>
              </w:drawing>
            </w:r>
          </w:p>
        </w:tc>
        <w:tc>
          <w:tcPr>
            <w:tcW w:w="8397" w:type="dxa"/>
          </w:tcPr>
          <w:p w:rsidR="00FF07CB" w:rsidRDefault="00FF07CB" w:rsidP="007C4DEA">
            <w:pPr>
              <w:ind w:left="-252"/>
            </w:pPr>
          </w:p>
          <w:p w:rsidR="00FF07CB" w:rsidRPr="007D2194" w:rsidRDefault="007D2194" w:rsidP="007C4DEA">
            <w:pPr>
              <w:ind w:left="-252"/>
              <w:jc w:val="right"/>
              <w:rPr>
                <w:b/>
                <w:sz w:val="44"/>
                <w:szCs w:val="44"/>
              </w:rPr>
            </w:pPr>
            <w:r w:rsidRPr="007D2194">
              <w:rPr>
                <w:b/>
                <w:i/>
                <w:sz w:val="44"/>
                <w:szCs w:val="44"/>
              </w:rPr>
              <w:t>J</w:t>
            </w:r>
            <w:r w:rsidRPr="007D2194">
              <w:rPr>
                <w:b/>
                <w:sz w:val="44"/>
                <w:szCs w:val="44"/>
              </w:rPr>
              <w:t xml:space="preserve">IAS-Hörtraining / </w:t>
            </w:r>
            <w:r w:rsidR="00C450CD">
              <w:rPr>
                <w:b/>
                <w:sz w:val="44"/>
                <w:szCs w:val="44"/>
              </w:rPr>
              <w:t>Schul</w:t>
            </w:r>
            <w:bookmarkStart w:id="0" w:name="_GoBack"/>
            <w:bookmarkEnd w:id="0"/>
            <w:r w:rsidRPr="007D2194">
              <w:rPr>
                <w:b/>
                <w:sz w:val="44"/>
                <w:szCs w:val="44"/>
              </w:rPr>
              <w:t>programm</w:t>
            </w:r>
          </w:p>
        </w:tc>
      </w:tr>
    </w:tbl>
    <w:p w:rsidR="009E3119" w:rsidRPr="00BF0739" w:rsidRDefault="000B3A18" w:rsidP="00BF0739">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69850</wp:posOffset>
                </wp:positionV>
                <wp:extent cx="6096000" cy="45719"/>
                <wp:effectExtent l="0" t="0" r="19050" b="12065"/>
                <wp:wrapNone/>
                <wp:docPr id="6" name="Rechteck 6"/>
                <wp:cNvGraphicFramePr/>
                <a:graphic xmlns:a="http://schemas.openxmlformats.org/drawingml/2006/main">
                  <a:graphicData uri="http://schemas.microsoft.com/office/word/2010/wordprocessingShape">
                    <wps:wsp>
                      <wps:cNvSpPr/>
                      <wps:spPr>
                        <a:xfrm flipV="1">
                          <a:off x="0" y="0"/>
                          <a:ext cx="60960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2051F" id="Rechteck 6" o:spid="_x0000_s1026" style="position:absolute;margin-left:3.3pt;margin-top:5.5pt;width:480pt;height:3.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" fillcolor="#4f81bd [3204]" strokecolor="#243f60 [1604]" strokeweight="2pt"/>
            </w:pict>
          </mc:Fallback>
        </mc:AlternateContent>
      </w:r>
    </w:p>
    <w:p w:rsidR="0027630E" w:rsidRPr="0027630E" w:rsidRDefault="0027630E" w:rsidP="0027630E">
      <w:pPr>
        <w:spacing w:line="240" w:lineRule="auto"/>
        <w:jc w:val="both"/>
        <w:rPr>
          <w:lang w:val="de-DE"/>
        </w:rPr>
      </w:pPr>
      <w:r w:rsidRPr="0027630E">
        <w:rPr>
          <w:lang w:val="de-DE"/>
        </w:rPr>
        <w:t xml:space="preserve">Das </w:t>
      </w:r>
      <w:r w:rsidRPr="0027630E">
        <w:rPr>
          <w:i/>
          <w:iCs/>
          <w:lang w:val="de-DE"/>
        </w:rPr>
        <w:t>Johansen</w:t>
      </w:r>
      <w:r w:rsidRPr="0027630E">
        <w:rPr>
          <w:lang w:val="de-DE"/>
        </w:rPr>
        <w:t xml:space="preserve"> Hörtraining ist ein individualisiertes frequenz- und </w:t>
      </w:r>
      <w:proofErr w:type="spellStart"/>
      <w:r w:rsidRPr="0027630E">
        <w:rPr>
          <w:lang w:val="de-DE"/>
        </w:rPr>
        <w:t>hemisphärenspezifisches</w:t>
      </w:r>
      <w:proofErr w:type="spellEnd"/>
      <w:r w:rsidRPr="0027630E">
        <w:rPr>
          <w:lang w:val="de-DE"/>
        </w:rPr>
        <w:t xml:space="preserve"> auf Musik basierendes Hörtraining nach den Erkenntnissen von Dr. Kjeld V. </w:t>
      </w:r>
      <w:r w:rsidRPr="0027630E">
        <w:rPr>
          <w:i/>
          <w:iCs/>
          <w:lang w:val="de-DE"/>
        </w:rPr>
        <w:t>Johansen</w:t>
      </w:r>
      <w:r w:rsidRPr="0027630E">
        <w:rPr>
          <w:lang w:val="de-DE"/>
        </w:rPr>
        <w:t xml:space="preserve"> aus Dänemark und wird seit über 30 Jahren in derzeit 22 Ländern angeboten.</w:t>
      </w:r>
    </w:p>
    <w:p w:rsidR="0027630E" w:rsidRPr="0027630E" w:rsidRDefault="0027630E" w:rsidP="0027630E">
      <w:pPr>
        <w:spacing w:line="240" w:lineRule="auto"/>
        <w:jc w:val="both"/>
        <w:rPr>
          <w:lang w:val="de-DE"/>
        </w:rPr>
      </w:pPr>
      <w:r w:rsidRPr="0027630E">
        <w:rPr>
          <w:lang w:val="de-DE"/>
        </w:rPr>
        <w:t>Die speziell für das Hörtraining entwickelte Musik wurde von dem Komponisten Bent Peder Holbech (Dänemark) erstellt.</w:t>
      </w:r>
    </w:p>
    <w:p w:rsidR="0027630E" w:rsidRPr="0027630E" w:rsidRDefault="0027630E" w:rsidP="0027630E">
      <w:pPr>
        <w:spacing w:line="240" w:lineRule="auto"/>
        <w:jc w:val="both"/>
        <w:rPr>
          <w:lang w:val="de-DE"/>
        </w:rPr>
        <w:sectPr w:rsidR="0027630E" w:rsidRPr="0027630E" w:rsidSect="00BD5233">
          <w:footerReference w:type="default" r:id="rId8"/>
          <w:pgSz w:w="11905" w:h="16837"/>
          <w:pgMar w:top="851" w:right="1134" w:bottom="567" w:left="1134" w:header="720" w:footer="567" w:gutter="0"/>
          <w:cols w:space="720"/>
          <w:docGrid w:linePitch="299"/>
        </w:sectPr>
      </w:pPr>
    </w:p>
    <w:p w:rsidR="0027630E" w:rsidRDefault="0027630E" w:rsidP="0027630E">
      <w:pPr>
        <w:spacing w:line="240" w:lineRule="auto"/>
        <w:jc w:val="both"/>
        <w:rPr>
          <w:i/>
          <w:iCs/>
          <w:lang w:val="de-DE"/>
        </w:rPr>
      </w:pPr>
    </w:p>
    <w:p w:rsidR="0027630E" w:rsidRPr="0027630E" w:rsidRDefault="0027630E" w:rsidP="0027630E">
      <w:pPr>
        <w:spacing w:line="240" w:lineRule="auto"/>
        <w:jc w:val="both"/>
        <w:rPr>
          <w:lang w:val="de-DE"/>
        </w:rPr>
      </w:pPr>
      <w:r w:rsidRPr="0027630E">
        <w:rPr>
          <w:i/>
          <w:iCs/>
          <w:lang w:val="de-DE"/>
        </w:rPr>
        <w:t>J</w:t>
      </w:r>
      <w:r w:rsidRPr="0027630E">
        <w:rPr>
          <w:lang w:val="de-DE"/>
        </w:rPr>
        <w:t>IAS kann für Kinder, Jugendliche und Erwachsene in folgenden Bereichen hilfreich sein:</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numPr>
          <w:ilvl w:val="0"/>
          <w:numId w:val="25"/>
        </w:numPr>
        <w:spacing w:line="240" w:lineRule="auto"/>
        <w:jc w:val="both"/>
        <w:rPr>
          <w:lang w:val="de-DE"/>
        </w:rPr>
      </w:pPr>
      <w:r w:rsidRPr="0027630E">
        <w:rPr>
          <w:lang w:val="de-DE"/>
        </w:rPr>
        <w:t xml:space="preserve">Verbesserung der </w:t>
      </w:r>
      <w:r w:rsidRPr="0027630E">
        <w:rPr>
          <w:b/>
          <w:bCs/>
          <w:lang w:val="de-DE"/>
        </w:rPr>
        <w:t>AUDITIVEN TEILFUNKTIONEN</w:t>
      </w:r>
      <w:r w:rsidRPr="0027630E">
        <w:rPr>
          <w:lang w:val="de-DE"/>
        </w:rPr>
        <w:t xml:space="preserve"> bei auditiven Verarbeitungs- und Wahr</w:t>
      </w:r>
      <w:r w:rsidR="008D43D9">
        <w:rPr>
          <w:lang w:val="de-DE"/>
        </w:rPr>
        <w:t>-</w:t>
      </w:r>
      <w:proofErr w:type="spellStart"/>
      <w:r w:rsidRPr="0027630E">
        <w:rPr>
          <w:lang w:val="de-DE"/>
        </w:rPr>
        <w:t>nehmungsproblemen</w:t>
      </w:r>
      <w:proofErr w:type="spellEnd"/>
    </w:p>
    <w:p w:rsidR="0027630E" w:rsidRPr="0027630E" w:rsidRDefault="0027630E" w:rsidP="0027630E">
      <w:pPr>
        <w:numPr>
          <w:ilvl w:val="0"/>
          <w:numId w:val="26"/>
        </w:numPr>
        <w:spacing w:line="240" w:lineRule="auto"/>
        <w:jc w:val="both"/>
        <w:rPr>
          <w:lang w:val="de-DE"/>
        </w:rPr>
      </w:pPr>
      <w:r w:rsidRPr="0027630E">
        <w:rPr>
          <w:lang w:val="de-DE"/>
        </w:rPr>
        <w:t xml:space="preserve">Steigerung der </w:t>
      </w:r>
      <w:r w:rsidRPr="0027630E">
        <w:rPr>
          <w:b/>
          <w:bCs/>
          <w:lang w:val="de-DE"/>
        </w:rPr>
        <w:t>AUFMERKSAMKEIT und KONZENTRATION</w:t>
      </w:r>
      <w:r w:rsidRPr="0027630E">
        <w:rPr>
          <w:lang w:val="de-DE"/>
        </w:rPr>
        <w:t xml:space="preserve"> bei einer erhöhten Ablenkbarkeit durch Nebengeräusche</w:t>
      </w:r>
    </w:p>
    <w:p w:rsidR="0027630E" w:rsidRPr="0027630E" w:rsidRDefault="0027630E" w:rsidP="0027630E">
      <w:pPr>
        <w:numPr>
          <w:ilvl w:val="0"/>
          <w:numId w:val="27"/>
        </w:numPr>
        <w:spacing w:line="240" w:lineRule="auto"/>
        <w:jc w:val="both"/>
        <w:rPr>
          <w:lang w:val="de-DE"/>
        </w:rPr>
      </w:pPr>
      <w:r w:rsidRPr="0027630E">
        <w:rPr>
          <w:lang w:val="de-DE"/>
        </w:rPr>
        <w:t xml:space="preserve">Verbesserung der </w:t>
      </w:r>
      <w:r w:rsidRPr="0027630E">
        <w:rPr>
          <w:b/>
          <w:bCs/>
          <w:lang w:val="de-DE"/>
        </w:rPr>
        <w:t>LESE- und RECHTSCHREIBLEISTUNGEN</w:t>
      </w:r>
      <w:r w:rsidRPr="0027630E">
        <w:rPr>
          <w:lang w:val="de-DE"/>
        </w:rPr>
        <w:t>, sofern die Schwierigkeiten u.a. durch auditive Einschränkungen begründet sind</w:t>
      </w:r>
    </w:p>
    <w:p w:rsidR="0027630E" w:rsidRPr="0027630E" w:rsidRDefault="0027630E" w:rsidP="0027630E">
      <w:pPr>
        <w:numPr>
          <w:ilvl w:val="0"/>
          <w:numId w:val="28"/>
        </w:numPr>
        <w:spacing w:line="240" w:lineRule="auto"/>
        <w:jc w:val="both"/>
        <w:rPr>
          <w:lang w:val="de-DE"/>
        </w:rPr>
      </w:pPr>
      <w:r w:rsidRPr="0027630E">
        <w:rPr>
          <w:lang w:val="de-DE"/>
        </w:rPr>
        <w:t xml:space="preserve">Positive Unterstützung im Bereich der </w:t>
      </w:r>
      <w:r w:rsidRPr="0027630E">
        <w:rPr>
          <w:b/>
          <w:bCs/>
          <w:lang w:val="de-DE"/>
        </w:rPr>
        <w:t>SPRACHENTWICKLUNG</w:t>
      </w:r>
      <w:r w:rsidRPr="0027630E">
        <w:rPr>
          <w:lang w:val="de-DE"/>
        </w:rPr>
        <w:t xml:space="preserve"> und des </w:t>
      </w:r>
      <w:r w:rsidRPr="0027630E">
        <w:rPr>
          <w:b/>
          <w:bCs/>
          <w:lang w:val="de-DE"/>
        </w:rPr>
        <w:t>SPRACHVERSTÄNDNISSES</w:t>
      </w:r>
    </w:p>
    <w:p w:rsidR="0027630E" w:rsidRPr="0027630E" w:rsidRDefault="0027630E" w:rsidP="0027630E">
      <w:pPr>
        <w:numPr>
          <w:ilvl w:val="0"/>
          <w:numId w:val="29"/>
        </w:numPr>
        <w:spacing w:line="240" w:lineRule="auto"/>
        <w:jc w:val="both"/>
        <w:rPr>
          <w:lang w:val="de-DE"/>
        </w:rPr>
      </w:pPr>
      <w:r w:rsidRPr="0027630E">
        <w:rPr>
          <w:lang w:val="de-DE"/>
        </w:rPr>
        <w:t xml:space="preserve">Verbesserung der </w:t>
      </w:r>
      <w:r w:rsidRPr="0027630E">
        <w:rPr>
          <w:b/>
          <w:bCs/>
          <w:lang w:val="de-DE"/>
        </w:rPr>
        <w:t>AUSSPRACHE</w:t>
      </w:r>
      <w:r w:rsidRPr="0027630E">
        <w:rPr>
          <w:lang w:val="de-DE"/>
        </w:rPr>
        <w:t xml:space="preserve"> bei leiser, undeutlicher oder monotoner Stimme</w:t>
      </w:r>
    </w:p>
    <w:p w:rsidR="0027630E" w:rsidRPr="0027630E" w:rsidRDefault="0027630E" w:rsidP="0027630E">
      <w:pPr>
        <w:numPr>
          <w:ilvl w:val="0"/>
          <w:numId w:val="30"/>
        </w:numPr>
        <w:spacing w:line="240" w:lineRule="auto"/>
        <w:jc w:val="both"/>
        <w:rPr>
          <w:lang w:val="de-DE"/>
        </w:rPr>
        <w:sectPr w:rsidR="0027630E" w:rsidRPr="0027630E">
          <w:type w:val="continuous"/>
          <w:pgSz w:w="11905" w:h="16837"/>
          <w:pgMar w:top="1134" w:right="1134" w:bottom="1134" w:left="1134" w:header="720" w:footer="720" w:gutter="0"/>
          <w:cols w:space="720"/>
        </w:sectPr>
      </w:pPr>
      <w:r w:rsidRPr="0027630E">
        <w:rPr>
          <w:lang w:val="de-DE"/>
        </w:rPr>
        <w:t xml:space="preserve">Hemmung einer </w:t>
      </w:r>
      <w:r w:rsidR="008D43D9">
        <w:rPr>
          <w:b/>
          <w:bCs/>
          <w:lang w:val="de-DE"/>
        </w:rPr>
        <w:t>HÖRÜBEREMPFINDLICHKEIT</w:t>
      </w:r>
    </w:p>
    <w:p w:rsidR="00BD5233" w:rsidRDefault="00BD5233" w:rsidP="00207563">
      <w:pPr>
        <w:spacing w:line="240" w:lineRule="auto"/>
        <w:jc w:val="both"/>
        <w:rPr>
          <w:lang w:val="de-DE"/>
        </w:rPr>
      </w:pPr>
    </w:p>
    <w:p w:rsidR="0027630E" w:rsidRPr="0027630E" w:rsidRDefault="0027630E" w:rsidP="00207563">
      <w:pPr>
        <w:spacing w:line="240" w:lineRule="auto"/>
        <w:jc w:val="both"/>
        <w:rPr>
          <w:lang w:val="de-DE"/>
        </w:rPr>
      </w:pPr>
      <w:r w:rsidRPr="0027630E">
        <w:rPr>
          <w:lang w:val="de-DE"/>
        </w:rPr>
        <w:t>Oftmals liegen mehrere gleichartige oder ähnliche Symptome vor, welche bereits im Laufe der Kindesentwicklung auftreten und Schwierigkeiten in der Verarbeitung von Gehörtem begleiten können.</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Default="0027630E" w:rsidP="0027630E">
      <w:pPr>
        <w:spacing w:line="240" w:lineRule="auto"/>
        <w:jc w:val="both"/>
        <w:rPr>
          <w:lang w:val="de-DE"/>
        </w:rPr>
      </w:pPr>
      <w:r w:rsidRPr="0027630E">
        <w:rPr>
          <w:lang w:val="de-DE"/>
        </w:rPr>
        <w:t>Eine Auswahl an beispielhaften Symptomen haben wi</w:t>
      </w:r>
      <w:r>
        <w:rPr>
          <w:lang w:val="de-DE"/>
        </w:rPr>
        <w:t>r hier für Sie zusammengestellt:</w:t>
      </w:r>
    </w:p>
    <w:p w:rsidR="0027630E" w:rsidRPr="0027630E" w:rsidRDefault="0027630E" w:rsidP="0027630E">
      <w:pPr>
        <w:numPr>
          <w:ilvl w:val="0"/>
          <w:numId w:val="32"/>
        </w:numPr>
        <w:spacing w:line="240" w:lineRule="auto"/>
        <w:jc w:val="both"/>
        <w:rPr>
          <w:lang w:val="de-DE"/>
        </w:rPr>
      </w:pPr>
      <w:r w:rsidRPr="0027630E">
        <w:rPr>
          <w:b/>
          <w:bCs/>
          <w:lang w:val="de-DE"/>
        </w:rPr>
        <w:t>Missverstehen von Gehörtem</w:t>
      </w:r>
    </w:p>
    <w:p w:rsidR="0027630E" w:rsidRPr="0027630E" w:rsidRDefault="0027630E" w:rsidP="0027630E">
      <w:pPr>
        <w:numPr>
          <w:ilvl w:val="0"/>
          <w:numId w:val="32"/>
        </w:numPr>
        <w:spacing w:line="240" w:lineRule="auto"/>
        <w:jc w:val="both"/>
        <w:rPr>
          <w:lang w:val="de-DE"/>
        </w:rPr>
      </w:pPr>
      <w:r w:rsidRPr="0027630E">
        <w:rPr>
          <w:b/>
          <w:bCs/>
          <w:lang w:val="de-DE"/>
        </w:rPr>
        <w:t>Kurze Aufmerksamkeitsspanne</w:t>
      </w:r>
    </w:p>
    <w:p w:rsidR="0027630E" w:rsidRPr="0027630E" w:rsidRDefault="0027630E" w:rsidP="0027630E">
      <w:pPr>
        <w:numPr>
          <w:ilvl w:val="0"/>
          <w:numId w:val="33"/>
        </w:numPr>
        <w:spacing w:line="240" w:lineRule="auto"/>
        <w:jc w:val="both"/>
        <w:rPr>
          <w:lang w:val="de-DE"/>
        </w:rPr>
      </w:pPr>
      <w:r w:rsidRPr="0027630E">
        <w:rPr>
          <w:b/>
          <w:bCs/>
          <w:lang w:val="de-DE"/>
        </w:rPr>
        <w:t>Verwechslung ähnlich klingender Wörter</w:t>
      </w:r>
    </w:p>
    <w:p w:rsidR="0027630E" w:rsidRPr="0027630E" w:rsidRDefault="0027630E" w:rsidP="0027630E">
      <w:pPr>
        <w:numPr>
          <w:ilvl w:val="0"/>
          <w:numId w:val="34"/>
        </w:numPr>
        <w:spacing w:line="240" w:lineRule="auto"/>
        <w:jc w:val="both"/>
        <w:rPr>
          <w:lang w:val="de-DE"/>
        </w:rPr>
      </w:pPr>
      <w:r w:rsidRPr="0027630E">
        <w:rPr>
          <w:b/>
          <w:bCs/>
          <w:lang w:val="de-DE"/>
        </w:rPr>
        <w:t>Buchstabenverwechslung oder Verdrehung</w:t>
      </w:r>
    </w:p>
    <w:p w:rsidR="0027630E" w:rsidRPr="0027630E" w:rsidRDefault="0027630E" w:rsidP="0027630E">
      <w:pPr>
        <w:numPr>
          <w:ilvl w:val="0"/>
          <w:numId w:val="35"/>
        </w:numPr>
        <w:spacing w:line="240" w:lineRule="auto"/>
        <w:jc w:val="both"/>
        <w:rPr>
          <w:lang w:val="de-DE"/>
        </w:rPr>
      </w:pPr>
      <w:r w:rsidRPr="0027630E">
        <w:rPr>
          <w:b/>
          <w:bCs/>
          <w:lang w:val="de-DE"/>
        </w:rPr>
        <w:t>Ablenkbarkeit und Konzentrationsprobleme</w:t>
      </w:r>
    </w:p>
    <w:p w:rsidR="0027630E" w:rsidRPr="0027630E" w:rsidRDefault="0027630E" w:rsidP="0027630E">
      <w:pPr>
        <w:numPr>
          <w:ilvl w:val="0"/>
          <w:numId w:val="36"/>
        </w:numPr>
        <w:spacing w:line="240" w:lineRule="auto"/>
        <w:jc w:val="both"/>
        <w:rPr>
          <w:lang w:val="de-DE"/>
        </w:rPr>
      </w:pPr>
      <w:r w:rsidRPr="0027630E">
        <w:rPr>
          <w:b/>
          <w:bCs/>
          <w:lang w:val="de-DE"/>
        </w:rPr>
        <w:t>Zögerndes und/oder undeutliches Sprechen</w:t>
      </w:r>
    </w:p>
    <w:p w:rsidR="0027630E" w:rsidRPr="0027630E" w:rsidRDefault="0027630E" w:rsidP="0027630E">
      <w:pPr>
        <w:numPr>
          <w:ilvl w:val="0"/>
          <w:numId w:val="37"/>
        </w:numPr>
        <w:spacing w:line="240" w:lineRule="auto"/>
        <w:jc w:val="both"/>
        <w:rPr>
          <w:lang w:val="de-DE"/>
        </w:rPr>
      </w:pPr>
      <w:r w:rsidRPr="0027630E">
        <w:rPr>
          <w:b/>
          <w:bCs/>
          <w:lang w:val="de-DE"/>
        </w:rPr>
        <w:t>Probleme, längere Höranweisungen zu verstehen</w:t>
      </w:r>
    </w:p>
    <w:p w:rsidR="0027630E" w:rsidRPr="0027630E" w:rsidRDefault="0027630E" w:rsidP="0027630E">
      <w:pPr>
        <w:numPr>
          <w:ilvl w:val="0"/>
          <w:numId w:val="38"/>
        </w:numPr>
        <w:spacing w:line="240" w:lineRule="auto"/>
        <w:jc w:val="both"/>
        <w:rPr>
          <w:lang w:val="de-DE"/>
        </w:rPr>
      </w:pPr>
      <w:r w:rsidRPr="0027630E">
        <w:rPr>
          <w:b/>
          <w:bCs/>
          <w:lang w:val="de-DE"/>
        </w:rPr>
        <w:t>Überempfindlichkeit gegenüber bestimmten Geräuschen</w:t>
      </w:r>
    </w:p>
    <w:p w:rsidR="0027630E" w:rsidRPr="0027630E" w:rsidRDefault="0027630E" w:rsidP="0027630E">
      <w:pPr>
        <w:numPr>
          <w:ilvl w:val="0"/>
          <w:numId w:val="39"/>
        </w:numPr>
        <w:spacing w:line="240" w:lineRule="auto"/>
        <w:jc w:val="both"/>
        <w:rPr>
          <w:lang w:val="de-DE"/>
        </w:rPr>
      </w:pPr>
      <w:r w:rsidRPr="0027630E">
        <w:rPr>
          <w:b/>
          <w:bCs/>
          <w:lang w:val="de-DE"/>
        </w:rPr>
        <w:t>Schwierigkeiten, beim Singen die Melodie zu halten</w:t>
      </w:r>
    </w:p>
    <w:p w:rsidR="0027630E" w:rsidRPr="0027630E" w:rsidRDefault="0027630E" w:rsidP="0027630E">
      <w:pPr>
        <w:numPr>
          <w:ilvl w:val="0"/>
          <w:numId w:val="40"/>
        </w:numPr>
        <w:spacing w:line="240" w:lineRule="auto"/>
        <w:jc w:val="both"/>
        <w:rPr>
          <w:b/>
          <w:lang w:val="de-DE"/>
        </w:rPr>
      </w:pPr>
      <w:r w:rsidRPr="0027630E">
        <w:rPr>
          <w:b/>
          <w:iCs/>
          <w:lang w:val="de-DE"/>
        </w:rPr>
        <w:t>Flache und monotone Stimme</w:t>
      </w:r>
    </w:p>
    <w:p w:rsidR="0027630E" w:rsidRPr="0027630E" w:rsidRDefault="0027630E" w:rsidP="0027630E">
      <w:pPr>
        <w:numPr>
          <w:ilvl w:val="0"/>
          <w:numId w:val="41"/>
        </w:numPr>
        <w:spacing w:line="240" w:lineRule="auto"/>
        <w:jc w:val="both"/>
        <w:rPr>
          <w:b/>
          <w:lang w:val="de-DE"/>
        </w:rPr>
      </w:pPr>
      <w:r w:rsidRPr="0027630E">
        <w:rPr>
          <w:b/>
          <w:iCs/>
          <w:lang w:val="de-DE"/>
        </w:rPr>
        <w:t>Schlechtes Leseverstehen</w:t>
      </w:r>
    </w:p>
    <w:p w:rsidR="0027630E" w:rsidRPr="0027630E" w:rsidRDefault="0027630E" w:rsidP="0027630E">
      <w:pPr>
        <w:numPr>
          <w:ilvl w:val="0"/>
          <w:numId w:val="42"/>
        </w:numPr>
        <w:spacing w:line="240" w:lineRule="auto"/>
        <w:jc w:val="both"/>
        <w:rPr>
          <w:b/>
          <w:lang w:val="de-DE"/>
        </w:rPr>
      </w:pPr>
      <w:r w:rsidRPr="0027630E">
        <w:rPr>
          <w:b/>
          <w:iCs/>
          <w:lang w:val="de-DE"/>
        </w:rPr>
        <w:t>Viele Rechtschreibfehler</w:t>
      </w: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pPr>
      <w:r w:rsidRPr="0027630E">
        <w:rPr>
          <w:lang w:val="de-DE"/>
        </w:rPr>
        <w:t>Eine nicht erkannte, weil nicht erforschte Anzahl Schüler hat Lernschwierigkeiten, weil sie Gehörtes nicht effektiv und schnell verarbeiten können.</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spacing w:line="240" w:lineRule="auto"/>
        <w:jc w:val="both"/>
        <w:rPr>
          <w:lang w:val="de-DE"/>
        </w:rPr>
      </w:pPr>
      <w:r w:rsidRPr="0027630E">
        <w:rPr>
          <w:lang w:val="de-DE"/>
        </w:rPr>
        <w:t>So fällt es ihnen schwer, sich auf die Stimme ihres Lehrers zu konzentrieren, sie lassen sich von vielen Geräuschen ablenken, können schlecht oder nicht mehrere aufeinanderfolgende Arbeitsanweisungen behalten und sind generell langsam in der Bearbeitung von Aufgaben.</w:t>
      </w:r>
    </w:p>
    <w:p w:rsidR="0027630E" w:rsidRPr="0027630E" w:rsidRDefault="0027630E" w:rsidP="0027630E">
      <w:pPr>
        <w:spacing w:line="240" w:lineRule="auto"/>
        <w:jc w:val="both"/>
        <w:rPr>
          <w:lang w:val="de-DE"/>
        </w:rPr>
      </w:pPr>
      <w:r w:rsidRPr="0027630E">
        <w:rPr>
          <w:lang w:val="de-DE"/>
        </w:rPr>
        <w:t xml:space="preserve">Vorwurfsvolle Ausrufe wie: </w:t>
      </w:r>
      <w:r w:rsidRPr="0027630E">
        <w:rPr>
          <w:iCs/>
          <w:lang w:val="de-DE"/>
        </w:rPr>
        <w:t>"Kannst Du denn nicht hören?!"</w:t>
      </w:r>
      <w:r w:rsidRPr="0027630E">
        <w:rPr>
          <w:lang w:val="de-DE"/>
        </w:rPr>
        <w:t xml:space="preserve"> oder "Du hast ja eine lange Leitung!" bezeic</w:t>
      </w:r>
      <w:r>
        <w:rPr>
          <w:lang w:val="de-DE"/>
        </w:rPr>
        <w:t>hnen somit häufig eine zugrunde</w:t>
      </w:r>
      <w:r w:rsidRPr="0027630E">
        <w:rPr>
          <w:lang w:val="de-DE"/>
        </w:rPr>
        <w:t>liegende Schwäche in der Verarbeitung von Gehörtem.</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spacing w:line="240" w:lineRule="auto"/>
        <w:jc w:val="both"/>
        <w:rPr>
          <w:lang w:val="de-DE"/>
        </w:rPr>
      </w:pPr>
    </w:p>
    <w:p w:rsidR="00207563" w:rsidRPr="0027630E" w:rsidRDefault="00207563" w:rsidP="00207563">
      <w:pPr>
        <w:spacing w:line="240" w:lineRule="auto"/>
        <w:jc w:val="both"/>
        <w:rPr>
          <w:lang w:val="de-DE"/>
        </w:rPr>
      </w:pPr>
      <w:r>
        <w:rPr>
          <w:lang w:val="de-DE"/>
        </w:rPr>
        <w:t>Für das</w:t>
      </w:r>
      <w:r w:rsidRPr="0027630E">
        <w:rPr>
          <w:i/>
          <w:iCs/>
          <w:lang w:val="de-DE"/>
        </w:rPr>
        <w:t xml:space="preserve"> J</w:t>
      </w:r>
      <w:r w:rsidRPr="0027630E">
        <w:rPr>
          <w:lang w:val="de-DE"/>
        </w:rPr>
        <w:t xml:space="preserve">IAS als Gruppenprogramm </w:t>
      </w:r>
      <w:r>
        <w:rPr>
          <w:lang w:val="de-DE"/>
        </w:rPr>
        <w:t xml:space="preserve">werden </w:t>
      </w:r>
      <w:r w:rsidRPr="0027630E">
        <w:rPr>
          <w:lang w:val="de-DE"/>
        </w:rPr>
        <w:t>aufei</w:t>
      </w:r>
      <w:r>
        <w:rPr>
          <w:lang w:val="de-DE"/>
        </w:rPr>
        <w:t>n</w:t>
      </w:r>
      <w:r w:rsidRPr="0027630E">
        <w:rPr>
          <w:lang w:val="de-DE"/>
        </w:rPr>
        <w:t>ander</w:t>
      </w:r>
      <w:r>
        <w:rPr>
          <w:lang w:val="de-DE"/>
        </w:rPr>
        <w:t xml:space="preserve"> </w:t>
      </w:r>
      <w:r w:rsidRPr="0027630E">
        <w:rPr>
          <w:lang w:val="de-DE"/>
        </w:rPr>
        <w:t xml:space="preserve">aufbauende Musik CDs </w:t>
      </w:r>
      <w:r>
        <w:rPr>
          <w:lang w:val="de-DE"/>
        </w:rPr>
        <w:t>eingesetzt</w:t>
      </w:r>
      <w:r w:rsidRPr="0027630E">
        <w:rPr>
          <w:lang w:val="de-DE"/>
        </w:rPr>
        <w:t>, die an 5 Tagen pro Woche jeweils 10 Minuten täglich gehört werden sollen. Diese spezielle Musik zeichnet sich darin aus, dass sie die verschiedenen Frequenzbereiche (von tiefen über mittlere bis schließlich hohe Frequenzen) stimuliert. Außerdem ist die Musik so aufgenommen, dass sie das rechte Ohr stärker stimuliert als das linke.</w:t>
      </w:r>
    </w:p>
    <w:p w:rsidR="0027630E" w:rsidRPr="0027630E" w:rsidRDefault="0027630E" w:rsidP="0027630E">
      <w:pPr>
        <w:spacing w:line="240" w:lineRule="auto"/>
        <w:jc w:val="both"/>
        <w:rPr>
          <w:lang w:val="de-DE"/>
        </w:rPr>
      </w:pPr>
      <w:r w:rsidRPr="0027630E">
        <w:rPr>
          <w:lang w:val="de-DE"/>
        </w:rPr>
        <w:t>Wer bevorzugt mit dem linken Ohr hört oder kein eindeutig bevorzugtes Ohr hat, verarbeitet Sprache und Laute nicht so effektiv und schnell. Laute, die vom rechten Ohr gehört werden, werden auf schnellstem Wege zum Hauptsprachzentrum in der linken Gehirnhälfte weitergeleitet.</w:t>
      </w:r>
    </w:p>
    <w:p w:rsidR="0027630E" w:rsidRPr="0027630E" w:rsidRDefault="0027630E" w:rsidP="0027630E">
      <w:pPr>
        <w:spacing w:line="240" w:lineRule="auto"/>
        <w:jc w:val="both"/>
        <w:rPr>
          <w:lang w:val="de-DE"/>
        </w:rPr>
      </w:pPr>
      <w:r w:rsidRPr="0027630E">
        <w:rPr>
          <w:lang w:val="de-DE"/>
        </w:rPr>
        <w:t>Dagegen werden die Laute, die vom linken Ohr gehört werden, zunächst zum Untersprachzentrum in der rechten Gehirnhälfte, und dann erst zur Verarbeitung in die linke weitergeleitet. Das bedeutet eine messbare Verzögerung.</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r w:rsidRPr="0027630E">
        <w:rPr>
          <w:lang w:val="de-DE"/>
        </w:rPr>
        <w:t xml:space="preserve">Der dänische </w:t>
      </w:r>
      <w:proofErr w:type="spellStart"/>
      <w:r w:rsidRPr="0027630E">
        <w:rPr>
          <w:lang w:val="de-DE"/>
        </w:rPr>
        <w:t>Legasthenieforscher</w:t>
      </w:r>
      <w:proofErr w:type="spellEnd"/>
      <w:r w:rsidRPr="0027630E">
        <w:rPr>
          <w:lang w:val="de-DE"/>
        </w:rPr>
        <w:t xml:space="preserve"> Dr. Kjeld </w:t>
      </w:r>
      <w:r w:rsidRPr="0027630E">
        <w:rPr>
          <w:i/>
          <w:iCs/>
          <w:lang w:val="de-DE"/>
        </w:rPr>
        <w:t>Johansen</w:t>
      </w:r>
      <w:r w:rsidRPr="0027630E">
        <w:rPr>
          <w:lang w:val="de-DE"/>
        </w:rPr>
        <w:t xml:space="preserve"> hat einen signifikanten Zusammenhang zwischen </w:t>
      </w:r>
      <w:proofErr w:type="spellStart"/>
      <w:r w:rsidRPr="0027630E">
        <w:rPr>
          <w:lang w:val="de-DE"/>
        </w:rPr>
        <w:t>linksohrigem</w:t>
      </w:r>
      <w:proofErr w:type="spellEnd"/>
      <w:r w:rsidRPr="0027630E">
        <w:rPr>
          <w:lang w:val="de-DE"/>
        </w:rPr>
        <w:t xml:space="preserve"> Hören und Legasthenie festgestellt.</w:t>
      </w:r>
    </w:p>
    <w:p w:rsidR="0027630E" w:rsidRDefault="0027630E" w:rsidP="0027630E">
      <w:pPr>
        <w:spacing w:line="240" w:lineRule="auto"/>
        <w:jc w:val="both"/>
        <w:rPr>
          <w:lang w:val="de-DE"/>
        </w:rPr>
      </w:pP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07563" w:rsidRDefault="00207563" w:rsidP="0027630E">
      <w:pPr>
        <w:spacing w:line="240" w:lineRule="auto"/>
        <w:jc w:val="both"/>
        <w:rPr>
          <w:lang w:val="de-DE"/>
        </w:rPr>
      </w:pPr>
    </w:p>
    <w:p w:rsidR="0027630E" w:rsidRPr="0027630E" w:rsidRDefault="0027630E" w:rsidP="0027630E">
      <w:pPr>
        <w:spacing w:line="240" w:lineRule="auto"/>
        <w:jc w:val="both"/>
        <w:rPr>
          <w:lang w:val="de-DE"/>
        </w:rPr>
      </w:pPr>
      <w:r w:rsidRPr="0027630E">
        <w:rPr>
          <w:noProof/>
          <w:lang w:val="de-DE"/>
        </w:rPr>
        <w:drawing>
          <wp:anchor distT="0" distB="0" distL="114300" distR="114300" simplePos="0" relativeHeight="251661312" behindDoc="0" locked="0" layoutInCell="1" allowOverlap="1" wp14:anchorId="611005A8" wp14:editId="3EB5F2B2">
            <wp:simplePos x="0" y="0"/>
            <wp:positionH relativeFrom="column">
              <wp:align>center</wp:align>
            </wp:positionH>
            <wp:positionV relativeFrom="paragraph">
              <wp:align>top</wp:align>
            </wp:positionV>
            <wp:extent cx="4276804" cy="1390683"/>
            <wp:effectExtent l="0" t="0" r="9446" b="0"/>
            <wp:wrapTopAndBottom/>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276804" cy="1390683"/>
                    </a:xfrm>
                    <a:prstGeom prst="rect">
                      <a:avLst/>
                    </a:prstGeom>
                    <a:noFill/>
                    <a:ln>
                      <a:noFill/>
                      <a:prstDash/>
                    </a:ln>
                  </pic:spPr>
                </pic:pic>
              </a:graphicData>
            </a:graphic>
          </wp:anchor>
        </w:drawing>
      </w:r>
      <w:bookmarkStart w:id="1" w:name="cc-m-imagesubtitle-image-5735559309"/>
      <w:bookmarkEnd w:id="1"/>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spacing w:line="240" w:lineRule="auto"/>
        <w:jc w:val="both"/>
        <w:rPr>
          <w:lang w:val="de-DE"/>
        </w:rPr>
      </w:pPr>
      <w:r w:rsidRPr="0027630E">
        <w:rPr>
          <w:lang w:val="de-DE"/>
        </w:rPr>
        <w:t>Bei einem Kind, das kein bevorzugtes Ohr hat, kann es geschehen, dass Laute oder Silben in einer anderen Reihenfolge das Gehirn erreichen als der, die sie im Wort haben</w:t>
      </w:r>
      <w:r w:rsidR="00350792">
        <w:rPr>
          <w:lang w:val="de-DE"/>
        </w:rPr>
        <w:t xml:space="preserve"> oder nicht </w:t>
      </w:r>
      <w:r w:rsidR="000A1AD1">
        <w:rPr>
          <w:lang w:val="de-DE"/>
        </w:rPr>
        <w:t xml:space="preserve">optimal </w:t>
      </w:r>
      <w:r w:rsidR="00350792">
        <w:rPr>
          <w:lang w:val="de-DE"/>
        </w:rPr>
        <w:t>diskriminiert werden können</w:t>
      </w:r>
      <w:r w:rsidR="000A1AD1">
        <w:rPr>
          <w:lang w:val="de-DE"/>
        </w:rPr>
        <w:t xml:space="preserve">. </w:t>
      </w:r>
    </w:p>
    <w:p w:rsidR="0027630E" w:rsidRPr="0027630E" w:rsidRDefault="0027630E" w:rsidP="0027630E">
      <w:pPr>
        <w:spacing w:line="240" w:lineRule="auto"/>
        <w:jc w:val="both"/>
        <w:rPr>
          <w:lang w:val="de-DE"/>
        </w:rPr>
      </w:pPr>
      <w:r w:rsidRPr="0027630E">
        <w:rPr>
          <w:lang w:val="de-DE"/>
        </w:rPr>
        <w:t>So wird z.B. das Wort "Lauschen" als "Laufen" gehört und auch geschrieben.</w:t>
      </w:r>
    </w:p>
    <w:p w:rsidR="0027630E" w:rsidRPr="0027630E" w:rsidRDefault="0027630E" w:rsidP="0027630E">
      <w:pPr>
        <w:spacing w:line="240" w:lineRule="auto"/>
        <w:jc w:val="both"/>
        <w:rPr>
          <w:lang w:val="de-DE"/>
        </w:rPr>
      </w:pPr>
      <w:r w:rsidRPr="0027630E">
        <w:rPr>
          <w:lang w:val="de-DE"/>
        </w:rPr>
        <w:t>Die "Fliege" wird zu "Liege", die "Fahne" wird zu "Sahne"</w:t>
      </w:r>
      <w:r w:rsidR="00F45CBD">
        <w:rPr>
          <w:lang w:val="de-DE"/>
        </w:rPr>
        <w:t xml:space="preserve"> </w:t>
      </w:r>
      <w:r w:rsidRPr="0027630E">
        <w:rPr>
          <w:lang w:val="de-DE"/>
        </w:rPr>
        <w:t>oder "blau" wird zu "lau".</w:t>
      </w: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sectPr w:rsidR="0027630E" w:rsidRPr="0027630E">
          <w:type w:val="continuous"/>
          <w:pgSz w:w="11905" w:h="16837"/>
          <w:pgMar w:top="1134" w:right="1134" w:bottom="1134" w:left="1134" w:header="720" w:footer="720" w:gutter="0"/>
          <w:cols w:space="720"/>
        </w:sectPr>
      </w:pPr>
    </w:p>
    <w:p w:rsidR="00207563" w:rsidRDefault="00207563" w:rsidP="0027630E">
      <w:pPr>
        <w:spacing w:line="240" w:lineRule="auto"/>
        <w:jc w:val="both"/>
        <w:rPr>
          <w:lang w:val="de-DE"/>
        </w:rPr>
      </w:pPr>
    </w:p>
    <w:p w:rsidR="00207563" w:rsidRDefault="00207563" w:rsidP="0027630E">
      <w:pPr>
        <w:spacing w:line="240" w:lineRule="auto"/>
        <w:jc w:val="both"/>
        <w:rPr>
          <w:lang w:val="de-DE"/>
        </w:rPr>
      </w:pPr>
    </w:p>
    <w:p w:rsidR="00207563" w:rsidRPr="00207563" w:rsidRDefault="0027630E" w:rsidP="0027630E">
      <w:pPr>
        <w:spacing w:line="240" w:lineRule="auto"/>
        <w:jc w:val="both"/>
        <w:rPr>
          <w:b/>
          <w:lang w:val="de-DE"/>
        </w:rPr>
      </w:pPr>
      <w:r w:rsidRPr="00207563">
        <w:rPr>
          <w:b/>
          <w:lang w:val="de-DE"/>
        </w:rPr>
        <w:t>Bevor eine Gruppe an einem Schulprogramm teilnimmt</w:t>
      </w:r>
      <w:r w:rsidR="008D43D9">
        <w:rPr>
          <w:b/>
          <w:lang w:val="de-DE"/>
        </w:rPr>
        <w:t>,</w:t>
      </w:r>
      <w:r w:rsidRPr="00207563">
        <w:rPr>
          <w:b/>
          <w:lang w:val="de-DE"/>
        </w:rPr>
        <w:t xml:space="preserve"> muss Folgendem zugestimmt werden:</w:t>
      </w:r>
    </w:p>
    <w:p w:rsidR="00207563" w:rsidRDefault="0027630E" w:rsidP="0027630E">
      <w:pPr>
        <w:spacing w:line="240" w:lineRule="auto"/>
        <w:jc w:val="both"/>
        <w:rPr>
          <w:lang w:val="de-DE"/>
        </w:rPr>
      </w:pPr>
      <w:r w:rsidRPr="0027630E">
        <w:rPr>
          <w:lang w:val="de-DE"/>
        </w:rPr>
        <w:br/>
        <w:t xml:space="preserve">1. Die Person, die die Gruppe betreut, muss das nötige Wissen und das nötige Equipment (Abspielgeräte, eventuell Kopfhörersplitter, Kopfhörer, CDs) haben und wird intensiv von einem </w:t>
      </w:r>
      <w:r w:rsidRPr="0027630E">
        <w:rPr>
          <w:i/>
          <w:iCs/>
          <w:lang w:val="de-DE"/>
        </w:rPr>
        <w:t>J</w:t>
      </w:r>
      <w:r w:rsidR="00207563">
        <w:rPr>
          <w:lang w:val="de-DE"/>
        </w:rPr>
        <w:t>IAS</w:t>
      </w:r>
      <w:r w:rsidR="008D43D9">
        <w:rPr>
          <w:lang w:val="de-DE"/>
        </w:rPr>
        <w:t>-</w:t>
      </w:r>
      <w:r w:rsidR="00207563">
        <w:rPr>
          <w:lang w:val="de-DE"/>
        </w:rPr>
        <w:t xml:space="preserve"> </w:t>
      </w:r>
      <w:r w:rsidR="008D43D9">
        <w:rPr>
          <w:lang w:val="de-DE"/>
        </w:rPr>
        <w:t>Ausbilder</w:t>
      </w:r>
      <w:r w:rsidR="00207563">
        <w:rPr>
          <w:lang w:val="de-DE"/>
        </w:rPr>
        <w:t xml:space="preserve"> </w:t>
      </w:r>
      <w:r w:rsidRPr="0027630E">
        <w:rPr>
          <w:lang w:val="de-DE"/>
        </w:rPr>
        <w:t>betreut.</w:t>
      </w:r>
    </w:p>
    <w:p w:rsidR="00207563" w:rsidRDefault="0027630E" w:rsidP="0027630E">
      <w:pPr>
        <w:spacing w:line="240" w:lineRule="auto"/>
        <w:jc w:val="both"/>
        <w:rPr>
          <w:lang w:val="de-DE"/>
        </w:rPr>
      </w:pPr>
      <w:r w:rsidRPr="0027630E">
        <w:rPr>
          <w:lang w:val="de-DE"/>
        </w:rPr>
        <w:br/>
        <w:t>2. Diese Person führt</w:t>
      </w:r>
      <w:r w:rsidR="008D43D9">
        <w:rPr>
          <w:lang w:val="de-DE"/>
        </w:rPr>
        <w:t>,</w:t>
      </w:r>
      <w:r w:rsidRPr="0027630E">
        <w:rPr>
          <w:lang w:val="de-DE"/>
        </w:rPr>
        <w:t xml:space="preserve"> </w:t>
      </w:r>
      <w:r w:rsidR="00207563">
        <w:rPr>
          <w:lang w:val="de-DE"/>
        </w:rPr>
        <w:t>wenn möglich</w:t>
      </w:r>
      <w:r w:rsidR="008D43D9">
        <w:rPr>
          <w:lang w:val="de-DE"/>
        </w:rPr>
        <w:t>,</w:t>
      </w:r>
      <w:r w:rsidRPr="0027630E">
        <w:rPr>
          <w:lang w:val="de-DE"/>
        </w:rPr>
        <w:t xml:space="preserve"> zu Beginn und am Ende ein Screening mit allen Kindern durch, um Veränderungen besser dokumentieren zu können.</w:t>
      </w:r>
    </w:p>
    <w:p w:rsidR="0027630E" w:rsidRPr="0027630E" w:rsidRDefault="0027630E" w:rsidP="0027630E">
      <w:pPr>
        <w:spacing w:line="240" w:lineRule="auto"/>
        <w:jc w:val="both"/>
        <w:rPr>
          <w:lang w:val="de-DE"/>
        </w:rPr>
      </w:pPr>
      <w:r w:rsidRPr="0027630E">
        <w:rPr>
          <w:lang w:val="de-DE"/>
        </w:rPr>
        <w:br/>
        <w:t xml:space="preserve">3. Die Eltern der Kinder werden </w:t>
      </w:r>
      <w:r w:rsidR="00207563">
        <w:rPr>
          <w:lang w:val="de-DE"/>
        </w:rPr>
        <w:t>über das Musikprogramm inform</w:t>
      </w:r>
      <w:r w:rsidRPr="0027630E">
        <w:rPr>
          <w:lang w:val="de-DE"/>
        </w:rPr>
        <w:t>iert und unterschreiben, dass sie einverstanden sind. Außerdem füllen sie den AVWS Bogen vorher und nach dem Programm aus, um Veränderungen zu dokumentieren.</w:t>
      </w:r>
    </w:p>
    <w:p w:rsidR="0027630E" w:rsidRPr="0027630E" w:rsidRDefault="0027630E" w:rsidP="0027630E">
      <w:pPr>
        <w:spacing w:line="240" w:lineRule="auto"/>
        <w:jc w:val="both"/>
        <w:rPr>
          <w:lang w:val="de-DE"/>
        </w:rPr>
      </w:pPr>
    </w:p>
    <w:p w:rsidR="0027630E" w:rsidRPr="0027630E" w:rsidRDefault="0027630E" w:rsidP="00207563">
      <w:pPr>
        <w:spacing w:line="240" w:lineRule="auto"/>
        <w:rPr>
          <w:lang w:val="de-DE"/>
        </w:rPr>
      </w:pPr>
      <w:r w:rsidRPr="0027630E">
        <w:rPr>
          <w:lang w:val="de-DE"/>
        </w:rPr>
        <w:t xml:space="preserve">Weitere </w:t>
      </w:r>
      <w:r w:rsidR="00207563">
        <w:rPr>
          <w:lang w:val="de-DE"/>
        </w:rPr>
        <w:t xml:space="preserve">Informationen erhalten Sie über: </w:t>
      </w:r>
      <w:r w:rsidR="00207563" w:rsidRPr="00207563">
        <w:rPr>
          <w:b/>
          <w:lang w:val="de-DE"/>
        </w:rPr>
        <w:t>www.hoertraining-jias.ch</w:t>
      </w:r>
      <w:r w:rsidR="00207563">
        <w:t xml:space="preserve"> </w:t>
      </w:r>
      <w:r w:rsidR="00F06239">
        <w:rPr>
          <w:lang w:val="de-DE"/>
        </w:rPr>
        <w:t>/</w:t>
      </w:r>
      <w:r w:rsidR="00207563">
        <w:rPr>
          <w:lang w:val="de-DE"/>
        </w:rPr>
        <w:t xml:space="preserve"> </w:t>
      </w:r>
      <w:r w:rsidR="00207563" w:rsidRPr="00207563">
        <w:rPr>
          <w:b/>
        </w:rPr>
        <w:t>www.jias.de</w:t>
      </w:r>
    </w:p>
    <w:p w:rsidR="0027630E" w:rsidRPr="0027630E" w:rsidRDefault="0027630E" w:rsidP="0027630E">
      <w:pPr>
        <w:spacing w:line="240" w:lineRule="auto"/>
        <w:jc w:val="both"/>
        <w:rPr>
          <w:lang w:val="de-DE"/>
        </w:rPr>
      </w:pPr>
    </w:p>
    <w:p w:rsidR="0027630E" w:rsidRDefault="0027630E" w:rsidP="0027630E">
      <w:pPr>
        <w:spacing w:line="240" w:lineRule="auto"/>
        <w:jc w:val="both"/>
        <w:rPr>
          <w:lang w:val="de-DE"/>
        </w:rPr>
      </w:pPr>
    </w:p>
    <w:p w:rsidR="00207563" w:rsidRDefault="00207563" w:rsidP="0027630E">
      <w:pPr>
        <w:spacing w:line="240" w:lineRule="auto"/>
        <w:jc w:val="both"/>
        <w:rPr>
          <w:lang w:val="de-DE"/>
        </w:rPr>
      </w:pPr>
    </w:p>
    <w:p w:rsidR="00207563" w:rsidRPr="0027630E" w:rsidRDefault="00207563" w:rsidP="0027630E">
      <w:pPr>
        <w:spacing w:line="240" w:lineRule="auto"/>
        <w:jc w:val="both"/>
        <w:rPr>
          <w:lang w:val="de-DE"/>
        </w:rPr>
      </w:pPr>
    </w:p>
    <w:p w:rsidR="0027630E" w:rsidRPr="00207563" w:rsidRDefault="0027630E" w:rsidP="0027630E">
      <w:pPr>
        <w:spacing w:line="240" w:lineRule="auto"/>
        <w:jc w:val="both"/>
        <w:rPr>
          <w:b/>
          <w:lang w:val="de-DE"/>
        </w:rPr>
      </w:pPr>
      <w:r w:rsidRPr="00207563">
        <w:rPr>
          <w:b/>
          <w:lang w:val="de-DE"/>
        </w:rPr>
        <w:t xml:space="preserve">Bitte füllen Sie den </w:t>
      </w:r>
      <w:r w:rsidR="00F06239">
        <w:rPr>
          <w:b/>
          <w:lang w:val="de-DE"/>
        </w:rPr>
        <w:t>bei</w:t>
      </w:r>
      <w:r w:rsidRPr="00207563">
        <w:rPr>
          <w:b/>
          <w:lang w:val="de-DE"/>
        </w:rPr>
        <w:t>liegenden Fragebogen aus und unte</w:t>
      </w:r>
      <w:r w:rsidR="00207563" w:rsidRPr="00207563">
        <w:rPr>
          <w:b/>
          <w:lang w:val="de-DE"/>
        </w:rPr>
        <w:t xml:space="preserve">rschreiben </w:t>
      </w:r>
      <w:r w:rsidR="00F06239">
        <w:rPr>
          <w:b/>
          <w:lang w:val="de-DE"/>
        </w:rPr>
        <w:t>Sie diesen</w:t>
      </w:r>
      <w:r w:rsidR="00207563" w:rsidRPr="00207563">
        <w:rPr>
          <w:b/>
          <w:lang w:val="de-DE"/>
        </w:rPr>
        <w:t xml:space="preserve"> Abschnitt:</w:t>
      </w: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pPr>
    </w:p>
    <w:p w:rsidR="0027630E" w:rsidRPr="0027630E" w:rsidRDefault="0027630E" w:rsidP="0027630E">
      <w:pPr>
        <w:spacing w:line="240" w:lineRule="auto"/>
        <w:jc w:val="both"/>
        <w:rPr>
          <w:lang w:val="de-DE"/>
        </w:rPr>
      </w:pPr>
      <w:r w:rsidRPr="0027630E">
        <w:rPr>
          <w:lang w:val="de-DE"/>
        </w:rPr>
        <w:t>Ich bin damit einverstanden, dass mein Kind ____________________________________________</w:t>
      </w:r>
      <w:r w:rsidR="00207563">
        <w:rPr>
          <w:lang w:val="de-DE"/>
        </w:rPr>
        <w:t>__</w:t>
      </w:r>
    </w:p>
    <w:p w:rsidR="0027630E" w:rsidRPr="0027630E" w:rsidRDefault="0027630E" w:rsidP="0027630E">
      <w:pPr>
        <w:spacing w:line="240" w:lineRule="auto"/>
        <w:jc w:val="both"/>
        <w:rPr>
          <w:lang w:val="de-DE"/>
        </w:rPr>
      </w:pPr>
      <w:r w:rsidRPr="0027630E">
        <w:rPr>
          <w:lang w:val="de-DE"/>
        </w:rPr>
        <w:t>an dem</w:t>
      </w:r>
      <w:r w:rsidRPr="0027630E">
        <w:rPr>
          <w:i/>
          <w:iCs/>
          <w:lang w:val="de-DE"/>
        </w:rPr>
        <w:t xml:space="preserve"> J</w:t>
      </w:r>
      <w:r w:rsidRPr="0027630E">
        <w:rPr>
          <w:lang w:val="de-DE"/>
        </w:rPr>
        <w:t>IAS Hörtraining teilnimmt. Außerdem stimme ich zu, dass ein kurzes Screening vor und nach dem Hörtraining durchgeführt wird, um Veränderungen der auditiven Funktionen vergleichen zu können.</w:t>
      </w:r>
    </w:p>
    <w:p w:rsidR="0027630E" w:rsidRPr="0027630E" w:rsidRDefault="0027630E" w:rsidP="0027630E">
      <w:pPr>
        <w:spacing w:line="240" w:lineRule="auto"/>
        <w:jc w:val="both"/>
        <w:rPr>
          <w:lang w:val="de-DE"/>
        </w:rPr>
      </w:pPr>
    </w:p>
    <w:p w:rsidR="0027630E" w:rsidRDefault="0027630E" w:rsidP="0027630E">
      <w:pPr>
        <w:spacing w:line="240" w:lineRule="auto"/>
        <w:jc w:val="both"/>
        <w:rPr>
          <w:lang w:val="de-DE"/>
        </w:rPr>
      </w:pPr>
    </w:p>
    <w:p w:rsidR="00207563" w:rsidRPr="0027630E" w:rsidRDefault="00207563" w:rsidP="0027630E">
      <w:pPr>
        <w:spacing w:line="240" w:lineRule="auto"/>
        <w:jc w:val="both"/>
        <w:rPr>
          <w:lang w:val="de-DE"/>
        </w:rPr>
      </w:pPr>
    </w:p>
    <w:p w:rsidR="00BF0739" w:rsidRPr="00C506CE" w:rsidRDefault="0027630E" w:rsidP="0027630E">
      <w:pPr>
        <w:spacing w:line="240" w:lineRule="auto"/>
        <w:jc w:val="both"/>
        <w:rPr>
          <w:b/>
        </w:rPr>
      </w:pPr>
      <w:r w:rsidRPr="0027630E">
        <w:rPr>
          <w:lang w:val="de-DE"/>
        </w:rPr>
        <w:t xml:space="preserve">Datum: _________________________________ </w:t>
      </w:r>
      <w:r w:rsidR="00207563">
        <w:rPr>
          <w:lang w:val="de-DE"/>
        </w:rPr>
        <w:t xml:space="preserve">    </w:t>
      </w:r>
      <w:proofErr w:type="gramStart"/>
      <w:r w:rsidRPr="0027630E">
        <w:rPr>
          <w:lang w:val="de-DE"/>
        </w:rPr>
        <w:t>Unterschrift:_</w:t>
      </w:r>
      <w:proofErr w:type="gramEnd"/>
      <w:r w:rsidRPr="0027630E">
        <w:rPr>
          <w:lang w:val="de-DE"/>
        </w:rPr>
        <w:t>_____________</w:t>
      </w:r>
      <w:r w:rsidR="00207563">
        <w:rPr>
          <w:lang w:val="de-DE"/>
        </w:rPr>
        <w:t>_________________</w:t>
      </w:r>
    </w:p>
    <w:sectPr w:rsidR="00BF0739" w:rsidRPr="00C506CE" w:rsidSect="00FF07CB">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90" w:rsidRDefault="00CA1B90" w:rsidP="00FF07CB">
      <w:pPr>
        <w:spacing w:after="0" w:line="240" w:lineRule="auto"/>
      </w:pPr>
      <w:r>
        <w:separator/>
      </w:r>
    </w:p>
  </w:endnote>
  <w:endnote w:type="continuationSeparator" w:id="0">
    <w:p w:rsidR="00CA1B90" w:rsidRDefault="00CA1B90" w:rsidP="00F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786009"/>
      <w:docPartObj>
        <w:docPartGallery w:val="Page Numbers (Bottom of Page)"/>
        <w:docPartUnique/>
      </w:docPartObj>
    </w:sdtPr>
    <w:sdtEndPr/>
    <w:sdtContent>
      <w:p w:rsidR="006B6E6C" w:rsidRDefault="006B6E6C">
        <w:pPr>
          <w:pStyle w:val="Fuzeile"/>
          <w:jc w:val="right"/>
        </w:pPr>
        <w:r>
          <w:fldChar w:fldCharType="begin"/>
        </w:r>
        <w:r>
          <w:instrText>PAGE   \* MERGEFORMAT</w:instrText>
        </w:r>
        <w:r>
          <w:fldChar w:fldCharType="separate"/>
        </w:r>
        <w:r w:rsidR="00DF7D14" w:rsidRPr="00DF7D14">
          <w:rPr>
            <w:noProof/>
            <w:lang w:val="de-DE"/>
          </w:rPr>
          <w:t>2</w:t>
        </w:r>
        <w:r>
          <w:fldChar w:fldCharType="end"/>
        </w:r>
      </w:p>
    </w:sdtContent>
  </w:sdt>
  <w:p w:rsidR="00BD5233" w:rsidRDefault="00BD52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DBD" w:rsidRPr="00651906" w:rsidRDefault="00426DBD" w:rsidP="00426DBD">
    <w:pPr>
      <w:tabs>
        <w:tab w:val="center" w:pos="4550"/>
        <w:tab w:val="left" w:pos="5818"/>
      </w:tabs>
      <w:ind w:right="260"/>
      <w:jc w:val="center"/>
      <w:rPr>
        <w:color w:val="000000" w:themeColor="text1"/>
      </w:rPr>
    </w:pPr>
    <w:r w:rsidRPr="00651906">
      <w:rPr>
        <w:rFonts w:cstheme="minorHAnsi"/>
        <w:color w:val="000000" w:themeColor="text1"/>
      </w:rPr>
      <w:t>©</w:t>
    </w:r>
    <w:r w:rsidRPr="00FA402C">
      <w:rPr>
        <w:i/>
        <w:color w:val="000000" w:themeColor="text1"/>
      </w:rPr>
      <w:t>J</w:t>
    </w:r>
    <w:r w:rsidRPr="00651906">
      <w:rPr>
        <w:color w:val="000000" w:themeColor="text1"/>
      </w:rPr>
      <w:t xml:space="preserve">IAS Schweiz – </w:t>
    </w:r>
    <w:hyperlink r:id="rId1" w:history="1">
      <w:r w:rsidRPr="00651906">
        <w:rPr>
          <w:rStyle w:val="Hyperlink"/>
          <w:color w:val="000000" w:themeColor="text1"/>
          <w:u w:val="none"/>
        </w:rPr>
        <w:t>www.jias-hoertraining.ch</w:t>
      </w:r>
    </w:hyperlink>
    <w:r w:rsidRPr="00651906">
      <w:rPr>
        <w:color w:val="000000" w:themeColor="text1"/>
      </w:rPr>
      <w:t xml:space="preserve"> </w:t>
    </w:r>
    <w:r w:rsidR="00FA402C">
      <w:rPr>
        <w:color w:val="000000" w:themeColor="text1"/>
      </w:rPr>
      <w:br/>
    </w:r>
  </w:p>
  <w:p w:rsidR="00FF07CB" w:rsidRDefault="00FF07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90" w:rsidRDefault="00CA1B90" w:rsidP="00FF07CB">
      <w:pPr>
        <w:spacing w:after="0" w:line="240" w:lineRule="auto"/>
      </w:pPr>
      <w:r>
        <w:separator/>
      </w:r>
    </w:p>
  </w:footnote>
  <w:footnote w:type="continuationSeparator" w:id="0">
    <w:p w:rsidR="00CA1B90" w:rsidRDefault="00CA1B90" w:rsidP="00FF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3C8"/>
    <w:multiLevelType w:val="multilevel"/>
    <w:tmpl w:val="D53E41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1490404"/>
    <w:multiLevelType w:val="multilevel"/>
    <w:tmpl w:val="6DE086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6087ED3"/>
    <w:multiLevelType w:val="multilevel"/>
    <w:tmpl w:val="7F9ADE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8F53D93"/>
    <w:multiLevelType w:val="hybridMultilevel"/>
    <w:tmpl w:val="BD46964A"/>
    <w:lvl w:ilvl="0" w:tplc="2714B742">
      <w:start w:val="1"/>
      <w:numFmt w:val="bullet"/>
      <w:lvlText w:val=""/>
      <w:lvlJc w:val="left"/>
      <w:pPr>
        <w:tabs>
          <w:tab w:val="num" w:pos="720"/>
        </w:tabs>
        <w:ind w:left="720" w:hanging="360"/>
      </w:pPr>
      <w:rPr>
        <w:rFonts w:ascii="Symbol" w:hAnsi="Symbol" w:hint="default"/>
      </w:rPr>
    </w:lvl>
    <w:lvl w:ilvl="1" w:tplc="11C40858" w:tentative="1">
      <w:start w:val="1"/>
      <w:numFmt w:val="bullet"/>
      <w:lvlText w:val=""/>
      <w:lvlJc w:val="left"/>
      <w:pPr>
        <w:tabs>
          <w:tab w:val="num" w:pos="1440"/>
        </w:tabs>
        <w:ind w:left="1440" w:hanging="360"/>
      </w:pPr>
      <w:rPr>
        <w:rFonts w:ascii="Symbol" w:hAnsi="Symbol" w:hint="default"/>
      </w:rPr>
    </w:lvl>
    <w:lvl w:ilvl="2" w:tplc="93441190" w:tentative="1">
      <w:start w:val="1"/>
      <w:numFmt w:val="bullet"/>
      <w:lvlText w:val=""/>
      <w:lvlJc w:val="left"/>
      <w:pPr>
        <w:tabs>
          <w:tab w:val="num" w:pos="2160"/>
        </w:tabs>
        <w:ind w:left="2160" w:hanging="360"/>
      </w:pPr>
      <w:rPr>
        <w:rFonts w:ascii="Symbol" w:hAnsi="Symbol" w:hint="default"/>
      </w:rPr>
    </w:lvl>
    <w:lvl w:ilvl="3" w:tplc="19CAAFB8" w:tentative="1">
      <w:start w:val="1"/>
      <w:numFmt w:val="bullet"/>
      <w:lvlText w:val=""/>
      <w:lvlJc w:val="left"/>
      <w:pPr>
        <w:tabs>
          <w:tab w:val="num" w:pos="2880"/>
        </w:tabs>
        <w:ind w:left="2880" w:hanging="360"/>
      </w:pPr>
      <w:rPr>
        <w:rFonts w:ascii="Symbol" w:hAnsi="Symbol" w:hint="default"/>
      </w:rPr>
    </w:lvl>
    <w:lvl w:ilvl="4" w:tplc="97D89E72" w:tentative="1">
      <w:start w:val="1"/>
      <w:numFmt w:val="bullet"/>
      <w:lvlText w:val=""/>
      <w:lvlJc w:val="left"/>
      <w:pPr>
        <w:tabs>
          <w:tab w:val="num" w:pos="3600"/>
        </w:tabs>
        <w:ind w:left="3600" w:hanging="360"/>
      </w:pPr>
      <w:rPr>
        <w:rFonts w:ascii="Symbol" w:hAnsi="Symbol" w:hint="default"/>
      </w:rPr>
    </w:lvl>
    <w:lvl w:ilvl="5" w:tplc="194029E0" w:tentative="1">
      <w:start w:val="1"/>
      <w:numFmt w:val="bullet"/>
      <w:lvlText w:val=""/>
      <w:lvlJc w:val="left"/>
      <w:pPr>
        <w:tabs>
          <w:tab w:val="num" w:pos="4320"/>
        </w:tabs>
        <w:ind w:left="4320" w:hanging="360"/>
      </w:pPr>
      <w:rPr>
        <w:rFonts w:ascii="Symbol" w:hAnsi="Symbol" w:hint="default"/>
      </w:rPr>
    </w:lvl>
    <w:lvl w:ilvl="6" w:tplc="F8440892" w:tentative="1">
      <w:start w:val="1"/>
      <w:numFmt w:val="bullet"/>
      <w:lvlText w:val=""/>
      <w:lvlJc w:val="left"/>
      <w:pPr>
        <w:tabs>
          <w:tab w:val="num" w:pos="5040"/>
        </w:tabs>
        <w:ind w:left="5040" w:hanging="360"/>
      </w:pPr>
      <w:rPr>
        <w:rFonts w:ascii="Symbol" w:hAnsi="Symbol" w:hint="default"/>
      </w:rPr>
    </w:lvl>
    <w:lvl w:ilvl="7" w:tplc="095C5C16" w:tentative="1">
      <w:start w:val="1"/>
      <w:numFmt w:val="bullet"/>
      <w:lvlText w:val=""/>
      <w:lvlJc w:val="left"/>
      <w:pPr>
        <w:tabs>
          <w:tab w:val="num" w:pos="5760"/>
        </w:tabs>
        <w:ind w:left="5760" w:hanging="360"/>
      </w:pPr>
      <w:rPr>
        <w:rFonts w:ascii="Symbol" w:hAnsi="Symbol" w:hint="default"/>
      </w:rPr>
    </w:lvl>
    <w:lvl w:ilvl="8" w:tplc="12FCC1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43092D"/>
    <w:multiLevelType w:val="hybridMultilevel"/>
    <w:tmpl w:val="849825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7159B7"/>
    <w:multiLevelType w:val="hybridMultilevel"/>
    <w:tmpl w:val="FB267DA6"/>
    <w:lvl w:ilvl="0" w:tplc="08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114A30"/>
    <w:multiLevelType w:val="multilevel"/>
    <w:tmpl w:val="8BB2AB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0F782106"/>
    <w:multiLevelType w:val="hybridMultilevel"/>
    <w:tmpl w:val="C3F066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2881D14"/>
    <w:multiLevelType w:val="multilevel"/>
    <w:tmpl w:val="87CC18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2A27F16"/>
    <w:multiLevelType w:val="multilevel"/>
    <w:tmpl w:val="822C43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13ED1345"/>
    <w:multiLevelType w:val="hybridMultilevel"/>
    <w:tmpl w:val="07FE19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BE59FB"/>
    <w:multiLevelType w:val="hybridMultilevel"/>
    <w:tmpl w:val="55948734"/>
    <w:lvl w:ilvl="0" w:tplc="08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22644E"/>
    <w:multiLevelType w:val="hybridMultilevel"/>
    <w:tmpl w:val="B98002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2C5D1B"/>
    <w:multiLevelType w:val="multilevel"/>
    <w:tmpl w:val="5AD87E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143489D"/>
    <w:multiLevelType w:val="hybridMultilevel"/>
    <w:tmpl w:val="DFEAB706"/>
    <w:lvl w:ilvl="0" w:tplc="E74C159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901623"/>
    <w:multiLevelType w:val="hybridMultilevel"/>
    <w:tmpl w:val="E95CF252"/>
    <w:lvl w:ilvl="0" w:tplc="65E0C21E">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220F19"/>
    <w:multiLevelType w:val="hybridMultilevel"/>
    <w:tmpl w:val="D818C0BE"/>
    <w:lvl w:ilvl="0" w:tplc="65E0C21E">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F95AC8"/>
    <w:multiLevelType w:val="multilevel"/>
    <w:tmpl w:val="008AFC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2EF36F11"/>
    <w:multiLevelType w:val="hybridMultilevel"/>
    <w:tmpl w:val="58FC54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FC02F2"/>
    <w:multiLevelType w:val="hybridMultilevel"/>
    <w:tmpl w:val="A2ECDB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2CE4250"/>
    <w:multiLevelType w:val="hybridMultilevel"/>
    <w:tmpl w:val="5A82C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FC3BCD"/>
    <w:multiLevelType w:val="multilevel"/>
    <w:tmpl w:val="DB8C2ED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378B1AF4"/>
    <w:multiLevelType w:val="multilevel"/>
    <w:tmpl w:val="754679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44344DEA"/>
    <w:multiLevelType w:val="multilevel"/>
    <w:tmpl w:val="BC0822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4540798F"/>
    <w:multiLevelType w:val="multilevel"/>
    <w:tmpl w:val="558C60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46C1270E"/>
    <w:multiLevelType w:val="multilevel"/>
    <w:tmpl w:val="DE724FA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46D80B89"/>
    <w:multiLevelType w:val="multilevel"/>
    <w:tmpl w:val="6A0CB9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48077D67"/>
    <w:multiLevelType w:val="multilevel"/>
    <w:tmpl w:val="5BE6E1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48A94029"/>
    <w:multiLevelType w:val="hybridMultilevel"/>
    <w:tmpl w:val="3278A444"/>
    <w:lvl w:ilvl="0" w:tplc="652EF7DE">
      <w:start w:val="1"/>
      <w:numFmt w:val="bullet"/>
      <w:lvlText w:val=""/>
      <w:lvlJc w:val="left"/>
      <w:pPr>
        <w:tabs>
          <w:tab w:val="num" w:pos="363"/>
        </w:tabs>
        <w:ind w:left="363" w:hanging="360"/>
      </w:pPr>
      <w:rPr>
        <w:rFonts w:ascii="Symbol" w:hAnsi="Symbol" w:hint="default"/>
      </w:rPr>
    </w:lvl>
    <w:lvl w:ilvl="1" w:tplc="B9A81568" w:tentative="1">
      <w:start w:val="1"/>
      <w:numFmt w:val="bullet"/>
      <w:lvlText w:val=""/>
      <w:lvlJc w:val="left"/>
      <w:pPr>
        <w:tabs>
          <w:tab w:val="num" w:pos="1083"/>
        </w:tabs>
        <w:ind w:left="1083" w:hanging="360"/>
      </w:pPr>
      <w:rPr>
        <w:rFonts w:ascii="Symbol" w:hAnsi="Symbol" w:hint="default"/>
      </w:rPr>
    </w:lvl>
    <w:lvl w:ilvl="2" w:tplc="73CCBEF4" w:tentative="1">
      <w:start w:val="1"/>
      <w:numFmt w:val="bullet"/>
      <w:lvlText w:val=""/>
      <w:lvlJc w:val="left"/>
      <w:pPr>
        <w:tabs>
          <w:tab w:val="num" w:pos="1803"/>
        </w:tabs>
        <w:ind w:left="1803" w:hanging="360"/>
      </w:pPr>
      <w:rPr>
        <w:rFonts w:ascii="Symbol" w:hAnsi="Symbol" w:hint="default"/>
      </w:rPr>
    </w:lvl>
    <w:lvl w:ilvl="3" w:tplc="2594EC6A" w:tentative="1">
      <w:start w:val="1"/>
      <w:numFmt w:val="bullet"/>
      <w:lvlText w:val=""/>
      <w:lvlJc w:val="left"/>
      <w:pPr>
        <w:tabs>
          <w:tab w:val="num" w:pos="2523"/>
        </w:tabs>
        <w:ind w:left="2523" w:hanging="360"/>
      </w:pPr>
      <w:rPr>
        <w:rFonts w:ascii="Symbol" w:hAnsi="Symbol" w:hint="default"/>
      </w:rPr>
    </w:lvl>
    <w:lvl w:ilvl="4" w:tplc="545EFD6E" w:tentative="1">
      <w:start w:val="1"/>
      <w:numFmt w:val="bullet"/>
      <w:lvlText w:val=""/>
      <w:lvlJc w:val="left"/>
      <w:pPr>
        <w:tabs>
          <w:tab w:val="num" w:pos="3243"/>
        </w:tabs>
        <w:ind w:left="3243" w:hanging="360"/>
      </w:pPr>
      <w:rPr>
        <w:rFonts w:ascii="Symbol" w:hAnsi="Symbol" w:hint="default"/>
      </w:rPr>
    </w:lvl>
    <w:lvl w:ilvl="5" w:tplc="E95CEB24" w:tentative="1">
      <w:start w:val="1"/>
      <w:numFmt w:val="bullet"/>
      <w:lvlText w:val=""/>
      <w:lvlJc w:val="left"/>
      <w:pPr>
        <w:tabs>
          <w:tab w:val="num" w:pos="3963"/>
        </w:tabs>
        <w:ind w:left="3963" w:hanging="360"/>
      </w:pPr>
      <w:rPr>
        <w:rFonts w:ascii="Symbol" w:hAnsi="Symbol" w:hint="default"/>
      </w:rPr>
    </w:lvl>
    <w:lvl w:ilvl="6" w:tplc="5822A4A6" w:tentative="1">
      <w:start w:val="1"/>
      <w:numFmt w:val="bullet"/>
      <w:lvlText w:val=""/>
      <w:lvlJc w:val="left"/>
      <w:pPr>
        <w:tabs>
          <w:tab w:val="num" w:pos="4683"/>
        </w:tabs>
        <w:ind w:left="4683" w:hanging="360"/>
      </w:pPr>
      <w:rPr>
        <w:rFonts w:ascii="Symbol" w:hAnsi="Symbol" w:hint="default"/>
      </w:rPr>
    </w:lvl>
    <w:lvl w:ilvl="7" w:tplc="0482394E" w:tentative="1">
      <w:start w:val="1"/>
      <w:numFmt w:val="bullet"/>
      <w:lvlText w:val=""/>
      <w:lvlJc w:val="left"/>
      <w:pPr>
        <w:tabs>
          <w:tab w:val="num" w:pos="5403"/>
        </w:tabs>
        <w:ind w:left="5403" w:hanging="360"/>
      </w:pPr>
      <w:rPr>
        <w:rFonts w:ascii="Symbol" w:hAnsi="Symbol" w:hint="default"/>
      </w:rPr>
    </w:lvl>
    <w:lvl w:ilvl="8" w:tplc="DF4873C4" w:tentative="1">
      <w:start w:val="1"/>
      <w:numFmt w:val="bullet"/>
      <w:lvlText w:val=""/>
      <w:lvlJc w:val="left"/>
      <w:pPr>
        <w:tabs>
          <w:tab w:val="num" w:pos="6123"/>
        </w:tabs>
        <w:ind w:left="6123" w:hanging="360"/>
      </w:pPr>
      <w:rPr>
        <w:rFonts w:ascii="Symbol" w:hAnsi="Symbol" w:hint="default"/>
      </w:rPr>
    </w:lvl>
  </w:abstractNum>
  <w:abstractNum w:abstractNumId="29" w15:restartNumberingAfterBreak="0">
    <w:nsid w:val="4BC913D8"/>
    <w:multiLevelType w:val="hybridMultilevel"/>
    <w:tmpl w:val="18B41A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E93AD8"/>
    <w:multiLevelType w:val="hybridMultilevel"/>
    <w:tmpl w:val="8218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2F32D9"/>
    <w:multiLevelType w:val="hybridMultilevel"/>
    <w:tmpl w:val="BCAA6E84"/>
    <w:lvl w:ilvl="0" w:tplc="08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040186"/>
    <w:multiLevelType w:val="hybridMultilevel"/>
    <w:tmpl w:val="2716F7A2"/>
    <w:lvl w:ilvl="0" w:tplc="65E0C21E">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787C39"/>
    <w:multiLevelType w:val="multilevel"/>
    <w:tmpl w:val="F7F059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15:restartNumberingAfterBreak="0">
    <w:nsid w:val="5AF64C38"/>
    <w:multiLevelType w:val="multilevel"/>
    <w:tmpl w:val="729A12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15:restartNumberingAfterBreak="0">
    <w:nsid w:val="5B383D95"/>
    <w:multiLevelType w:val="hybridMultilevel"/>
    <w:tmpl w:val="6D722E90"/>
    <w:lvl w:ilvl="0" w:tplc="08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EC27541"/>
    <w:multiLevelType w:val="hybridMultilevel"/>
    <w:tmpl w:val="88F6B120"/>
    <w:lvl w:ilvl="0" w:tplc="08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F25383F"/>
    <w:multiLevelType w:val="hybridMultilevel"/>
    <w:tmpl w:val="2FDED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FCF3509"/>
    <w:multiLevelType w:val="hybridMultilevel"/>
    <w:tmpl w:val="B052CA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60F6AF0"/>
    <w:multiLevelType w:val="hybridMultilevel"/>
    <w:tmpl w:val="78AA8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49385E"/>
    <w:multiLevelType w:val="hybridMultilevel"/>
    <w:tmpl w:val="474A2F7A"/>
    <w:lvl w:ilvl="0" w:tplc="BF247C1A">
      <w:start w:val="1"/>
      <w:numFmt w:val="bullet"/>
      <w:lvlText w:val=""/>
      <w:lvlJc w:val="left"/>
      <w:pPr>
        <w:tabs>
          <w:tab w:val="num" w:pos="720"/>
        </w:tabs>
        <w:ind w:left="720" w:hanging="360"/>
      </w:pPr>
      <w:rPr>
        <w:rFonts w:ascii="Wingdings" w:hAnsi="Wingdings" w:hint="default"/>
      </w:rPr>
    </w:lvl>
    <w:lvl w:ilvl="1" w:tplc="4E547116" w:tentative="1">
      <w:start w:val="1"/>
      <w:numFmt w:val="bullet"/>
      <w:lvlText w:val=""/>
      <w:lvlJc w:val="left"/>
      <w:pPr>
        <w:tabs>
          <w:tab w:val="num" w:pos="1440"/>
        </w:tabs>
        <w:ind w:left="1440" w:hanging="360"/>
      </w:pPr>
      <w:rPr>
        <w:rFonts w:ascii="Wingdings" w:hAnsi="Wingdings" w:hint="default"/>
      </w:rPr>
    </w:lvl>
    <w:lvl w:ilvl="2" w:tplc="DC5433A0" w:tentative="1">
      <w:start w:val="1"/>
      <w:numFmt w:val="bullet"/>
      <w:lvlText w:val=""/>
      <w:lvlJc w:val="left"/>
      <w:pPr>
        <w:tabs>
          <w:tab w:val="num" w:pos="2160"/>
        </w:tabs>
        <w:ind w:left="2160" w:hanging="360"/>
      </w:pPr>
      <w:rPr>
        <w:rFonts w:ascii="Wingdings" w:hAnsi="Wingdings" w:hint="default"/>
      </w:rPr>
    </w:lvl>
    <w:lvl w:ilvl="3" w:tplc="D65E7CA2" w:tentative="1">
      <w:start w:val="1"/>
      <w:numFmt w:val="bullet"/>
      <w:lvlText w:val=""/>
      <w:lvlJc w:val="left"/>
      <w:pPr>
        <w:tabs>
          <w:tab w:val="num" w:pos="2880"/>
        </w:tabs>
        <w:ind w:left="2880" w:hanging="360"/>
      </w:pPr>
      <w:rPr>
        <w:rFonts w:ascii="Wingdings" w:hAnsi="Wingdings" w:hint="default"/>
      </w:rPr>
    </w:lvl>
    <w:lvl w:ilvl="4" w:tplc="C05E67E0" w:tentative="1">
      <w:start w:val="1"/>
      <w:numFmt w:val="bullet"/>
      <w:lvlText w:val=""/>
      <w:lvlJc w:val="left"/>
      <w:pPr>
        <w:tabs>
          <w:tab w:val="num" w:pos="3600"/>
        </w:tabs>
        <w:ind w:left="3600" w:hanging="360"/>
      </w:pPr>
      <w:rPr>
        <w:rFonts w:ascii="Wingdings" w:hAnsi="Wingdings" w:hint="default"/>
      </w:rPr>
    </w:lvl>
    <w:lvl w:ilvl="5" w:tplc="8452BABE" w:tentative="1">
      <w:start w:val="1"/>
      <w:numFmt w:val="bullet"/>
      <w:lvlText w:val=""/>
      <w:lvlJc w:val="left"/>
      <w:pPr>
        <w:tabs>
          <w:tab w:val="num" w:pos="4320"/>
        </w:tabs>
        <w:ind w:left="4320" w:hanging="360"/>
      </w:pPr>
      <w:rPr>
        <w:rFonts w:ascii="Wingdings" w:hAnsi="Wingdings" w:hint="default"/>
      </w:rPr>
    </w:lvl>
    <w:lvl w:ilvl="6" w:tplc="A06828B6" w:tentative="1">
      <w:start w:val="1"/>
      <w:numFmt w:val="bullet"/>
      <w:lvlText w:val=""/>
      <w:lvlJc w:val="left"/>
      <w:pPr>
        <w:tabs>
          <w:tab w:val="num" w:pos="5040"/>
        </w:tabs>
        <w:ind w:left="5040" w:hanging="360"/>
      </w:pPr>
      <w:rPr>
        <w:rFonts w:ascii="Wingdings" w:hAnsi="Wingdings" w:hint="default"/>
      </w:rPr>
    </w:lvl>
    <w:lvl w:ilvl="7" w:tplc="2B023636" w:tentative="1">
      <w:start w:val="1"/>
      <w:numFmt w:val="bullet"/>
      <w:lvlText w:val=""/>
      <w:lvlJc w:val="left"/>
      <w:pPr>
        <w:tabs>
          <w:tab w:val="num" w:pos="5760"/>
        </w:tabs>
        <w:ind w:left="5760" w:hanging="360"/>
      </w:pPr>
      <w:rPr>
        <w:rFonts w:ascii="Wingdings" w:hAnsi="Wingdings" w:hint="default"/>
      </w:rPr>
    </w:lvl>
    <w:lvl w:ilvl="8" w:tplc="2BF845D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F5041"/>
    <w:multiLevelType w:val="multilevel"/>
    <w:tmpl w:val="2070CD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15:restartNumberingAfterBreak="0">
    <w:nsid w:val="7C6E6A1D"/>
    <w:multiLevelType w:val="hybridMultilevel"/>
    <w:tmpl w:val="095EDF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12"/>
  </w:num>
  <w:num w:numId="3">
    <w:abstractNumId w:val="4"/>
  </w:num>
  <w:num w:numId="4">
    <w:abstractNumId w:val="10"/>
  </w:num>
  <w:num w:numId="5">
    <w:abstractNumId w:val="7"/>
  </w:num>
  <w:num w:numId="6">
    <w:abstractNumId w:val="39"/>
  </w:num>
  <w:num w:numId="7">
    <w:abstractNumId w:val="38"/>
  </w:num>
  <w:num w:numId="8">
    <w:abstractNumId w:val="42"/>
  </w:num>
  <w:num w:numId="9">
    <w:abstractNumId w:val="20"/>
  </w:num>
  <w:num w:numId="10">
    <w:abstractNumId w:val="30"/>
  </w:num>
  <w:num w:numId="11">
    <w:abstractNumId w:val="29"/>
  </w:num>
  <w:num w:numId="12">
    <w:abstractNumId w:val="5"/>
  </w:num>
  <w:num w:numId="13">
    <w:abstractNumId w:val="11"/>
  </w:num>
  <w:num w:numId="14">
    <w:abstractNumId w:val="31"/>
  </w:num>
  <w:num w:numId="15">
    <w:abstractNumId w:val="35"/>
  </w:num>
  <w:num w:numId="16">
    <w:abstractNumId w:val="36"/>
  </w:num>
  <w:num w:numId="17">
    <w:abstractNumId w:val="40"/>
  </w:num>
  <w:num w:numId="18">
    <w:abstractNumId w:val="16"/>
  </w:num>
  <w:num w:numId="19">
    <w:abstractNumId w:val="32"/>
  </w:num>
  <w:num w:numId="20">
    <w:abstractNumId w:val="15"/>
  </w:num>
  <w:num w:numId="21">
    <w:abstractNumId w:val="3"/>
  </w:num>
  <w:num w:numId="22">
    <w:abstractNumId w:val="28"/>
  </w:num>
  <w:num w:numId="23">
    <w:abstractNumId w:val="18"/>
  </w:num>
  <w:num w:numId="24">
    <w:abstractNumId w:val="37"/>
  </w:num>
  <w:num w:numId="25">
    <w:abstractNumId w:val="6"/>
  </w:num>
  <w:num w:numId="26">
    <w:abstractNumId w:val="23"/>
  </w:num>
  <w:num w:numId="27">
    <w:abstractNumId w:val="27"/>
  </w:num>
  <w:num w:numId="28">
    <w:abstractNumId w:val="13"/>
  </w:num>
  <w:num w:numId="29">
    <w:abstractNumId w:val="34"/>
  </w:num>
  <w:num w:numId="30">
    <w:abstractNumId w:val="0"/>
  </w:num>
  <w:num w:numId="31">
    <w:abstractNumId w:val="41"/>
  </w:num>
  <w:num w:numId="32">
    <w:abstractNumId w:val="1"/>
  </w:num>
  <w:num w:numId="33">
    <w:abstractNumId w:val="21"/>
  </w:num>
  <w:num w:numId="34">
    <w:abstractNumId w:val="17"/>
  </w:num>
  <w:num w:numId="35">
    <w:abstractNumId w:val="8"/>
  </w:num>
  <w:num w:numId="36">
    <w:abstractNumId w:val="24"/>
  </w:num>
  <w:num w:numId="37">
    <w:abstractNumId w:val="25"/>
  </w:num>
  <w:num w:numId="38">
    <w:abstractNumId w:val="26"/>
  </w:num>
  <w:num w:numId="39">
    <w:abstractNumId w:val="22"/>
  </w:num>
  <w:num w:numId="40">
    <w:abstractNumId w:val="2"/>
  </w:num>
  <w:num w:numId="41">
    <w:abstractNumId w:val="9"/>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CB"/>
    <w:rsid w:val="00007E06"/>
    <w:rsid w:val="000607ED"/>
    <w:rsid w:val="000A1AD1"/>
    <w:rsid w:val="000B3A18"/>
    <w:rsid w:val="000B41F7"/>
    <w:rsid w:val="000E1738"/>
    <w:rsid w:val="00101ECC"/>
    <w:rsid w:val="00104730"/>
    <w:rsid w:val="00125F2F"/>
    <w:rsid w:val="00173376"/>
    <w:rsid w:val="0018231D"/>
    <w:rsid w:val="00192FC5"/>
    <w:rsid w:val="001E4CBD"/>
    <w:rsid w:val="00207563"/>
    <w:rsid w:val="00247AA2"/>
    <w:rsid w:val="002664B6"/>
    <w:rsid w:val="0027630E"/>
    <w:rsid w:val="003353F8"/>
    <w:rsid w:val="00350792"/>
    <w:rsid w:val="003B7E15"/>
    <w:rsid w:val="003C44E8"/>
    <w:rsid w:val="003C4AA5"/>
    <w:rsid w:val="00422438"/>
    <w:rsid w:val="00426DBD"/>
    <w:rsid w:val="00481809"/>
    <w:rsid w:val="00492938"/>
    <w:rsid w:val="004B3DBD"/>
    <w:rsid w:val="00513DF9"/>
    <w:rsid w:val="0052217C"/>
    <w:rsid w:val="00556AB0"/>
    <w:rsid w:val="00686618"/>
    <w:rsid w:val="006B6E6C"/>
    <w:rsid w:val="006D3397"/>
    <w:rsid w:val="006D55E0"/>
    <w:rsid w:val="007C4DEA"/>
    <w:rsid w:val="007D2194"/>
    <w:rsid w:val="00833637"/>
    <w:rsid w:val="008A32E8"/>
    <w:rsid w:val="008B3785"/>
    <w:rsid w:val="008D43D9"/>
    <w:rsid w:val="008E40AA"/>
    <w:rsid w:val="00903711"/>
    <w:rsid w:val="0097612E"/>
    <w:rsid w:val="009E3119"/>
    <w:rsid w:val="00A2044F"/>
    <w:rsid w:val="00A579A0"/>
    <w:rsid w:val="00A90968"/>
    <w:rsid w:val="00AE10B3"/>
    <w:rsid w:val="00AF680E"/>
    <w:rsid w:val="00B05AA0"/>
    <w:rsid w:val="00BC5637"/>
    <w:rsid w:val="00BD5233"/>
    <w:rsid w:val="00BE660A"/>
    <w:rsid w:val="00BF0739"/>
    <w:rsid w:val="00C17C7E"/>
    <w:rsid w:val="00C450CD"/>
    <w:rsid w:val="00C506CE"/>
    <w:rsid w:val="00C73C58"/>
    <w:rsid w:val="00CA1B90"/>
    <w:rsid w:val="00CB7448"/>
    <w:rsid w:val="00D05585"/>
    <w:rsid w:val="00D07EDF"/>
    <w:rsid w:val="00D65BC7"/>
    <w:rsid w:val="00DF7D14"/>
    <w:rsid w:val="00E036EF"/>
    <w:rsid w:val="00E31AEE"/>
    <w:rsid w:val="00E62CFA"/>
    <w:rsid w:val="00E67E14"/>
    <w:rsid w:val="00F06239"/>
    <w:rsid w:val="00F45CBD"/>
    <w:rsid w:val="00F828F0"/>
    <w:rsid w:val="00F9007A"/>
    <w:rsid w:val="00F92036"/>
    <w:rsid w:val="00FA402C"/>
    <w:rsid w:val="00FE7D18"/>
    <w:rsid w:val="00FF07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C4E8"/>
  <w15:chartTrackingRefBased/>
  <w15:docId w15:val="{CD4F674F-4F41-4C55-822D-9A4C77E5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0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7CB"/>
  </w:style>
  <w:style w:type="paragraph" w:styleId="Fuzeile">
    <w:name w:val="footer"/>
    <w:basedOn w:val="Standard"/>
    <w:link w:val="FuzeileZchn"/>
    <w:uiPriority w:val="99"/>
    <w:unhideWhenUsed/>
    <w:rsid w:val="00FF0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7CB"/>
  </w:style>
  <w:style w:type="table" w:styleId="Tabellenraster">
    <w:name w:val="Table Grid"/>
    <w:basedOn w:val="NormaleTabelle"/>
    <w:uiPriority w:val="59"/>
    <w:rsid w:val="00FF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7E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EDF"/>
    <w:rPr>
      <w:rFonts w:ascii="Segoe UI" w:hAnsi="Segoe UI" w:cs="Segoe UI"/>
      <w:sz w:val="18"/>
      <w:szCs w:val="18"/>
    </w:rPr>
  </w:style>
  <w:style w:type="paragraph" w:styleId="Listenabsatz">
    <w:name w:val="List Paragraph"/>
    <w:basedOn w:val="Standard"/>
    <w:uiPriority w:val="34"/>
    <w:qFormat/>
    <w:rsid w:val="004B3DBD"/>
    <w:pPr>
      <w:ind w:left="720"/>
      <w:contextualSpacing/>
    </w:pPr>
  </w:style>
  <w:style w:type="character" w:styleId="Hyperlink">
    <w:name w:val="Hyperlink"/>
    <w:basedOn w:val="Absatz-Standardschriftart"/>
    <w:uiPriority w:val="99"/>
    <w:unhideWhenUsed/>
    <w:rsid w:val="00426DBD"/>
    <w:rPr>
      <w:color w:val="0000FF" w:themeColor="hyperlink"/>
      <w:u w:val="single"/>
    </w:rPr>
  </w:style>
  <w:style w:type="character" w:styleId="NichtaufgelsteErwhnung">
    <w:name w:val="Unresolved Mention"/>
    <w:basedOn w:val="Absatz-Standardschriftart"/>
    <w:uiPriority w:val="99"/>
    <w:semiHidden/>
    <w:unhideWhenUsed/>
    <w:rsid w:val="002763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jias-hoertrainin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denise senn</cp:lastModifiedBy>
  <cp:revision>19</cp:revision>
  <cp:lastPrinted>2017-09-25T14:39:00Z</cp:lastPrinted>
  <dcterms:created xsi:type="dcterms:W3CDTF">2017-09-25T13:09:00Z</dcterms:created>
  <dcterms:modified xsi:type="dcterms:W3CDTF">2018-11-19T12:30:00Z</dcterms:modified>
</cp:coreProperties>
</file>